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3A60" w14:textId="77777777" w:rsidR="00DA1B2B" w:rsidRPr="00DA1B2B" w:rsidRDefault="00DA1B2B" w:rsidP="00DA1B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hyperlink r:id="rId7" w:history="1">
        <w:r w:rsidRPr="00DA1B2B"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MODELO PARA SUBMISSÃO DE EVENTOS DE EXTENSÃO</w:t>
        </w:r>
      </w:hyperlink>
    </w:p>
    <w:p w14:paraId="43C92FC5" w14:textId="77777777" w:rsidR="00DA1B2B" w:rsidRDefault="00DA1B2B" w:rsidP="00DA1B2B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14:paraId="183A6991" w14:textId="77777777" w:rsidR="00DA1B2B" w:rsidRDefault="00DA1B2B" w:rsidP="00DA1B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13F0A0B7" w14:textId="77777777" w:rsidR="00DA1B2B" w:rsidRDefault="00DA1B2B" w:rsidP="00DA1B2B">
      <w:pPr>
        <w:pStyle w:val="SemEspaamento"/>
        <w:numPr>
          <w:ilvl w:val="0"/>
          <w:numId w:val="1"/>
        </w:numPr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Caracterização da Ação de Extensão</w:t>
      </w:r>
    </w:p>
    <w:tbl>
      <w:tblPr>
        <w:tblW w:w="9639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236"/>
        <w:gridCol w:w="442"/>
        <w:gridCol w:w="1192"/>
        <w:gridCol w:w="35"/>
        <w:gridCol w:w="201"/>
        <w:gridCol w:w="1101"/>
        <w:gridCol w:w="623"/>
        <w:gridCol w:w="236"/>
        <w:gridCol w:w="180"/>
        <w:gridCol w:w="1074"/>
        <w:gridCol w:w="472"/>
        <w:gridCol w:w="236"/>
        <w:gridCol w:w="1737"/>
      </w:tblGrid>
      <w:tr w:rsidR="00DA1B2B" w14:paraId="03096854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152596F" w14:textId="77777777" w:rsidR="00DA1B2B" w:rsidRDefault="00DA1B2B">
            <w:pPr>
              <w:rPr>
                <w:rFonts w:ascii="Times New Roman" w:hAnsi="Times New Roman"/>
                <w:b/>
                <w:szCs w:val="24"/>
              </w:rPr>
            </w:pPr>
          </w:p>
          <w:p w14:paraId="1F3DBFB5" w14:textId="77777777" w:rsidR="00DA1B2B" w:rsidRDefault="00DA1B2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1.1 Tipo: </w:t>
            </w:r>
            <w:r>
              <w:rPr>
                <w:rFonts w:ascii="Times New Roman" w:hAnsi="Times New Roman"/>
                <w:i/>
                <w:color w:val="808080"/>
                <w:sz w:val="20"/>
              </w:rPr>
              <w:t>CONGRESSO / ESPETÁCULO / EVENTO ESPORTIVO / EXPOSIÇÃO / FESTIVAL / OFICINA / SEMINÁRIO / OUTROS</w:t>
            </w:r>
          </w:p>
          <w:p w14:paraId="1EF04811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1EAAA2B1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AF4222E" w14:textId="77777777" w:rsidR="00DA1B2B" w:rsidRDefault="00DA1B2B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Nome do evento: </w:t>
            </w:r>
            <w:r>
              <w:rPr>
                <w:rFonts w:ascii="Times New Roman" w:hAnsi="Times New Roman"/>
                <w:i/>
                <w:color w:val="808080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color w:val="808080"/>
                <w:sz w:val="20"/>
              </w:rPr>
              <w:t>Deve dar a ideia precisa da natureza do problema enfocado.</w:t>
            </w:r>
          </w:p>
          <w:p w14:paraId="22CFF304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53619C46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3029A9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1.3 Período de realização das atividades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 á _____________________</w:t>
            </w:r>
          </w:p>
          <w:p w14:paraId="39BAE534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F7C731" w14:textId="77777777" w:rsidR="00DA1B2B" w:rsidRDefault="00DA1B2B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1.4 Carga horária total da proposta por semestre para certificação (36h à 126h): __________</w:t>
            </w:r>
          </w:p>
          <w:p w14:paraId="29A191B2" w14:textId="77777777" w:rsidR="00DA1B2B" w:rsidRDefault="00DA1B2B">
            <w:pPr>
              <w:ind w:left="-5"/>
              <w:jc w:val="both"/>
              <w:rPr>
                <w:rFonts w:ascii="Times New Roman" w:hAnsi="Times New Roman"/>
                <w:sz w:val="20"/>
              </w:rPr>
            </w:pPr>
          </w:p>
          <w:p w14:paraId="365F2CE9" w14:textId="77777777" w:rsidR="00DA1B2B" w:rsidRDefault="00DA1B2B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Para efeito de atribuição de carga horária de certificação, considerar todo o período de desprendido para realização do evento, desde o planejamento até a conclusão da ação e, para cada membro envolvido na ação, a distribuição de carga horária será atribuída conforme sua contribuição e/ou participação.</w:t>
            </w:r>
          </w:p>
          <w:p w14:paraId="7C4AB8EA" w14:textId="77777777" w:rsidR="00DA1B2B" w:rsidRDefault="00DA1B2B">
            <w:pPr>
              <w:rPr>
                <w:rFonts w:ascii="Times New Roman" w:hAnsi="Times New Roman"/>
                <w:szCs w:val="24"/>
              </w:rPr>
            </w:pPr>
          </w:p>
          <w:p w14:paraId="59A4D3C8" w14:textId="77777777" w:rsidR="00DA1B2B" w:rsidRDefault="00DA1B2B">
            <w:pPr>
              <w:spacing w:after="159" w:line="256" w:lineRule="auto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1.5 Atribuição de horas para certificação</w:t>
            </w:r>
          </w:p>
          <w:p w14:paraId="235D735A" w14:textId="77777777" w:rsidR="00DA1B2B" w:rsidRDefault="00DA1B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Coordenadores: _____ horas (Docentes)</w:t>
            </w:r>
          </w:p>
          <w:p w14:paraId="531F196A" w14:textId="77777777" w:rsidR="00DA1B2B" w:rsidRDefault="00DA1B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Colaboradores: _____ horas (Docentes e Discentes)</w:t>
            </w:r>
          </w:p>
          <w:p w14:paraId="6B1EC98D" w14:textId="77777777" w:rsidR="00DA1B2B" w:rsidRDefault="00DA1B2B">
            <w:pPr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Participantes: _____ horas (Docentes, Discentes, Profissionais envolvidos, Técnicos Administrativos e Comunidade Externa)</w:t>
            </w:r>
          </w:p>
          <w:p w14:paraId="17272275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558D5CC3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B504F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67FE689C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B2C9289" w14:textId="77777777" w:rsidR="00DA1B2B" w:rsidRDefault="00DA1B2B" w:rsidP="00360EF1">
            <w:pPr>
              <w:pStyle w:val="Ttulo2"/>
              <w:numPr>
                <w:ilvl w:val="1"/>
                <w:numId w:val="2"/>
              </w:numPr>
              <w:spacing w:line="360" w:lineRule="auto"/>
              <w:rPr>
                <w:rFonts w:ascii="Times New Roman" w:hAnsi="Times New Roman"/>
                <w:bCs w:val="0"/>
                <w:szCs w:val="24"/>
                <w:lang w:eastAsia="ar-SA"/>
              </w:rPr>
            </w:pPr>
            <w:r>
              <w:rPr>
                <w:rFonts w:ascii="Times New Roman" w:hAnsi="Times New Roman"/>
                <w:bCs w:val="0"/>
                <w:szCs w:val="24"/>
                <w:lang w:eastAsia="ar-SA"/>
              </w:rPr>
              <w:t xml:space="preserve">Área Temática e Linhas de Extensão </w:t>
            </w:r>
          </w:p>
        </w:tc>
      </w:tr>
      <w:tr w:rsidR="00DA1B2B" w14:paraId="6C6CAABB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26001685" w14:textId="77777777" w:rsidR="00DA1B2B" w:rsidRDefault="00DA1B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Área temática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 xml:space="preserve">Consultar link </w:t>
            </w:r>
            <w:hyperlink r:id="rId8" w:history="1">
              <w:r>
                <w:rPr>
                  <w:rStyle w:val="Hyperlink"/>
                  <w:rFonts w:ascii="Times New Roman" w:hAnsi="Times New Roman"/>
                  <w:i/>
                  <w:sz w:val="20"/>
                </w:rPr>
                <w:t>http://www.unirv.edu.br/paginas.php?id=367</w:t>
              </w:r>
            </w:hyperlink>
            <w:r>
              <w:rPr>
                <w:rFonts w:ascii="Times New Roman" w:hAnsi="Times New Roman"/>
                <w:sz w:val="20"/>
              </w:rPr>
              <w:t>):_______________________________</w:t>
            </w:r>
          </w:p>
        </w:tc>
      </w:tr>
      <w:tr w:rsidR="00DA1B2B" w14:paraId="6AF9B02B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FDEAD8A" w14:textId="77777777" w:rsidR="00DA1B2B" w:rsidRDefault="00DA1B2B">
            <w:pPr>
              <w:spacing w:line="36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Linha de Extensão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sz w:val="20"/>
              </w:rPr>
              <w:t xml:space="preserve">Consultar link </w:t>
            </w:r>
            <w:hyperlink r:id="rId9" w:history="1">
              <w:r>
                <w:rPr>
                  <w:rStyle w:val="Hyperlink"/>
                  <w:rFonts w:ascii="Times New Roman" w:hAnsi="Times New Roman"/>
                  <w:i/>
                  <w:sz w:val="20"/>
                </w:rPr>
                <w:t>http://www.unirv.edu.br/paginas.php?id=368</w:t>
              </w:r>
            </w:hyperlink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Cs w:val="24"/>
              </w:rPr>
              <w:t>:______________________</w:t>
            </w:r>
          </w:p>
          <w:p w14:paraId="3CB4464C" w14:textId="77777777" w:rsidR="00DA1B2B" w:rsidRDefault="00DA1B2B">
            <w:pPr>
              <w:spacing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DA1B2B" w14:paraId="7491205A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7E8444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1.7 Resumo (300 palavras):</w:t>
            </w:r>
          </w:p>
        </w:tc>
      </w:tr>
      <w:tr w:rsidR="00DA1B2B" w14:paraId="69DFF6B8" w14:textId="77777777" w:rsidTr="00DA1B2B">
        <w:trPr>
          <w:trHeight w:val="1195"/>
        </w:trPr>
        <w:tc>
          <w:tcPr>
            <w:tcW w:w="963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97D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01003773" w14:textId="77777777" w:rsidTr="00DA1B2B">
        <w:tc>
          <w:tcPr>
            <w:tcW w:w="9639" w:type="dxa"/>
            <w:gridSpan w:val="1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08E9DA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5BCC3592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05BF5C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 Palavras-chave:</w:t>
            </w:r>
          </w:p>
          <w:p w14:paraId="62F13D5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0034F489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442FFE20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1.9 Inscrição</w:t>
            </w:r>
          </w:p>
        </w:tc>
      </w:tr>
      <w:tr w:rsidR="00DA1B2B" w14:paraId="31495515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0A95D642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Requisitos: </w:t>
            </w:r>
          </w:p>
        </w:tc>
      </w:tr>
      <w:tr w:rsidR="00DA1B2B" w14:paraId="0CD2C2B2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6551C3D6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Período:                Início:     /      /                          Término:     /      /</w:t>
            </w:r>
          </w:p>
        </w:tc>
      </w:tr>
      <w:tr w:rsidR="00DA1B2B" w14:paraId="3C8D63A2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0C83EFA6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Horário:</w:t>
            </w:r>
          </w:p>
        </w:tc>
      </w:tr>
      <w:tr w:rsidR="00DA1B2B" w14:paraId="4566887F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17341DC3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Local:</w:t>
            </w:r>
          </w:p>
        </w:tc>
      </w:tr>
      <w:tr w:rsidR="00DA1B2B" w14:paraId="5ABC5A7B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98F54F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0DA50B4B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06E80218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 Realização</w:t>
            </w:r>
          </w:p>
        </w:tc>
      </w:tr>
      <w:tr w:rsidR="00DA1B2B" w14:paraId="45FB74B2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0FAEF50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Período:                Início:     /      /                          Término:     /      /</w:t>
            </w:r>
          </w:p>
        </w:tc>
      </w:tr>
      <w:tr w:rsidR="00DA1B2B" w14:paraId="7B85B09B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14:paraId="5AB8B85D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Local:</w:t>
            </w:r>
          </w:p>
        </w:tc>
      </w:tr>
      <w:tr w:rsidR="00DA1B2B" w14:paraId="57764DC8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2D52EE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40B00FF8" w14:textId="77777777" w:rsidTr="00DA1B2B">
        <w:trPr>
          <w:trHeight w:val="370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92CC04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1.11 Número de vagas: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A9B7E7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Discentes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C00FBE5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Docentes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CC7E5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Outros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18D7DB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1DC233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057AB614" w14:textId="77777777" w:rsidTr="00DA1B2B"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1773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7FFFA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940917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2D8714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A3EE4B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99FF7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1676927C" w14:textId="77777777" w:rsidTr="00DA1B2B">
        <w:trPr>
          <w:trHeight w:val="1048"/>
        </w:trPr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FA7CDB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8CDFDE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752C6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1.12 Público-Alvo:</w:t>
            </w:r>
          </w:p>
          <w:p w14:paraId="70363746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AF36500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24D94860" w14:textId="77777777" w:rsidTr="00DA1B2B">
        <w:tc>
          <w:tcPr>
            <w:tcW w:w="96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DDE5EA9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1.13 N° Estimado de participantes:</w:t>
            </w:r>
          </w:p>
          <w:p w14:paraId="36E25B67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B2B" w14:paraId="2F9FB184" w14:textId="77777777" w:rsidTr="00DA1B2B">
        <w:tc>
          <w:tcPr>
            <w:tcW w:w="1874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3EBA4911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Abrangência: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91E1E1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769319E6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Internacional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55905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18FBA04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Nacional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1E005D1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6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6A4BFF03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Regional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82F900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single" w:sz="8" w:space="0" w:color="000000"/>
              <w:bottom w:val="nil"/>
              <w:right w:val="nil"/>
            </w:tcBorders>
            <w:hideMark/>
          </w:tcPr>
          <w:p w14:paraId="3B971F7C" w14:textId="77777777" w:rsidR="00DA1B2B" w:rsidRDefault="00DA1B2B">
            <w:pPr>
              <w:pStyle w:val="SemEspaamento"/>
              <w:tabs>
                <w:tab w:val="left" w:pos="108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34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Interinstitucional</w:t>
            </w:r>
          </w:p>
        </w:tc>
      </w:tr>
    </w:tbl>
    <w:p w14:paraId="1C69CF40" w14:textId="77777777" w:rsidR="00DA1B2B" w:rsidRDefault="00DA1B2B" w:rsidP="00DA1B2B">
      <w:pPr>
        <w:pStyle w:val="SemEspaamento"/>
        <w:rPr>
          <w:rFonts w:ascii="Times New Roman" w:hAnsi="Times New Roman"/>
          <w:b/>
          <w:sz w:val="24"/>
          <w:szCs w:val="24"/>
        </w:rPr>
      </w:pPr>
    </w:p>
    <w:p w14:paraId="224089DE" w14:textId="77777777" w:rsidR="00DA1B2B" w:rsidRDefault="00DA1B2B" w:rsidP="00DA1B2B">
      <w:pPr>
        <w:pStyle w:val="SemEspaamento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Descrição da ação de extensão</w:t>
      </w:r>
    </w:p>
    <w:p w14:paraId="20F5C54B" w14:textId="77777777" w:rsidR="00DA1B2B" w:rsidRDefault="00DA1B2B" w:rsidP="00DA1B2B">
      <w:pPr>
        <w:pStyle w:val="SemEspaamento"/>
        <w:rPr>
          <w:rFonts w:ascii="Times New Roman" w:hAnsi="Times New Roman"/>
          <w:b/>
          <w:sz w:val="24"/>
          <w:szCs w:val="24"/>
        </w:rPr>
      </w:pPr>
    </w:p>
    <w:tbl>
      <w:tblPr>
        <w:tblW w:w="9762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62"/>
      </w:tblGrid>
      <w:tr w:rsidR="00DA1B2B" w14:paraId="5241C115" w14:textId="77777777" w:rsidTr="00DA1B2B">
        <w:tc>
          <w:tcPr>
            <w:tcW w:w="976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0F9E9834" w14:textId="77777777" w:rsidR="00DA1B2B" w:rsidRDefault="00DA1B2B" w:rsidP="00DA1B2B">
            <w:pPr>
              <w:pStyle w:val="SemEspaamento"/>
              <w:ind w:hanging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Justificativa</w:t>
            </w:r>
          </w:p>
        </w:tc>
      </w:tr>
      <w:tr w:rsidR="00DA1B2B" w14:paraId="36F25148" w14:textId="77777777" w:rsidTr="00DA1B2B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354" w14:textId="77777777" w:rsidR="00DA1B2B" w:rsidRDefault="00DA1B2B" w:rsidP="00360EF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/>
                <w:i/>
                <w:color w:val="808080"/>
                <w:sz w:val="20"/>
              </w:rPr>
              <w:t>Dar ênfase a aspectos qualitativos, as implicações imediatas, mediatas e a longo prazo, as medidas tomadas e seus resultados na relação universidade-sociedade.</w:t>
            </w:r>
          </w:p>
          <w:p w14:paraId="6E87490A" w14:textId="77777777" w:rsidR="00DA1B2B" w:rsidRDefault="00DA1B2B" w:rsidP="00360EF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/>
                <w:i/>
                <w:color w:val="808080"/>
                <w:sz w:val="20"/>
              </w:rPr>
              <w:t>Justificar de acordo com as diretrizes da extensão (Interação Dialógica, Interdisciplinaridade e Interprofissionalidade, Indissociabilidade Ensino – Pesquisa – Extensão, Impacto na Formação do Estudante e Impacto e Transformação Social).</w:t>
            </w:r>
          </w:p>
          <w:p w14:paraId="570A086E" w14:textId="77777777" w:rsidR="00DA1B2B" w:rsidRDefault="00DA1B2B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DA1B2B" w14:paraId="0EA90D54" w14:textId="77777777" w:rsidTr="00DA1B2B">
        <w:tc>
          <w:tcPr>
            <w:tcW w:w="9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251186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1DF767" w14:textId="77777777" w:rsidR="00DA1B2B" w:rsidRDefault="00DA1B2B" w:rsidP="00DA1B2B">
            <w:pPr>
              <w:pStyle w:val="SemEspaamento"/>
              <w:ind w:hanging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Objetivos</w:t>
            </w:r>
          </w:p>
        </w:tc>
      </w:tr>
      <w:tr w:rsidR="00DA1B2B" w14:paraId="144D223B" w14:textId="77777777" w:rsidTr="00DA1B2B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FA01" w14:textId="77777777" w:rsidR="00DA1B2B" w:rsidRDefault="00DA1B2B" w:rsidP="00360EF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/>
                <w:i/>
                <w:color w:val="808080"/>
                <w:sz w:val="20"/>
              </w:rPr>
              <w:t xml:space="preserve"> Definição dos objetivos geral, específicos e seus efeitos sobre a situação problema, objeto da intervenção.</w:t>
            </w:r>
          </w:p>
          <w:p w14:paraId="5445C96C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6386A0AA" w14:textId="77777777" w:rsidTr="00DA1B2B">
        <w:tc>
          <w:tcPr>
            <w:tcW w:w="9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26FDC8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E2E561" w14:textId="77777777" w:rsidR="00DA1B2B" w:rsidRDefault="00DA1B2B" w:rsidP="00DA1B2B">
            <w:pPr>
              <w:pStyle w:val="SemEspaamento"/>
              <w:ind w:hanging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Programação do evento</w:t>
            </w:r>
          </w:p>
        </w:tc>
      </w:tr>
      <w:tr w:rsidR="00DA1B2B" w14:paraId="4CD49504" w14:textId="77777777" w:rsidTr="00DA1B2B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7F36" w14:textId="77777777" w:rsidR="00DA1B2B" w:rsidRDefault="00DA1B2B" w:rsidP="00360EF1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/>
                <w:i/>
                <w:color w:val="808080"/>
                <w:sz w:val="20"/>
              </w:rPr>
              <w:t>Programação prevista para a execução da ação.</w:t>
            </w:r>
          </w:p>
          <w:p w14:paraId="120E620F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0BF5FA22" w14:textId="77777777" w:rsidTr="00DA1B2B">
        <w:tc>
          <w:tcPr>
            <w:tcW w:w="97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65A3CE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9D825" w14:textId="77777777" w:rsidR="00DA1B2B" w:rsidRDefault="00DA1B2B" w:rsidP="00DA1B2B">
            <w:pPr>
              <w:pStyle w:val="SemEspaamento"/>
              <w:ind w:hanging="11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Resultados esperados</w:t>
            </w:r>
          </w:p>
        </w:tc>
      </w:tr>
      <w:tr w:rsidR="00DA1B2B" w14:paraId="6BC2236B" w14:textId="77777777" w:rsidTr="00DA1B2B">
        <w:tc>
          <w:tcPr>
            <w:tcW w:w="9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9309" w14:textId="77777777" w:rsidR="00DA1B2B" w:rsidRDefault="00DA1B2B" w:rsidP="00360EF1">
            <w:pPr>
              <w:numPr>
                <w:ilvl w:val="0"/>
                <w:numId w:val="3"/>
              </w:numPr>
              <w:rPr>
                <w:rFonts w:ascii="Times New Roman" w:hAnsi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/>
                <w:i/>
                <w:color w:val="808080"/>
                <w:sz w:val="20"/>
              </w:rPr>
              <w:t>Definição da qualidade e quantidade do que pretende atingir.</w:t>
            </w:r>
          </w:p>
          <w:p w14:paraId="16DAB250" w14:textId="77777777" w:rsidR="00DA1B2B" w:rsidRDefault="00DA1B2B">
            <w:pPr>
              <w:rPr>
                <w:rFonts w:ascii="Times New Roman" w:hAnsi="Times New Roman"/>
                <w:i/>
                <w:color w:val="808080"/>
                <w:szCs w:val="24"/>
              </w:rPr>
            </w:pPr>
          </w:p>
          <w:p w14:paraId="54FF9348" w14:textId="77777777" w:rsidR="00DA1B2B" w:rsidRDefault="00DA1B2B">
            <w:pPr>
              <w:rPr>
                <w:rFonts w:ascii="Times New Roman" w:hAnsi="Times New Roman"/>
                <w:i/>
                <w:color w:val="808080"/>
                <w:szCs w:val="24"/>
              </w:rPr>
            </w:pPr>
          </w:p>
        </w:tc>
      </w:tr>
    </w:tbl>
    <w:p w14:paraId="019CFD81" w14:textId="77777777" w:rsidR="00DA1B2B" w:rsidRDefault="00DA1B2B" w:rsidP="00DA1B2B">
      <w:pPr>
        <w:pStyle w:val="SemEspaamento"/>
        <w:ind w:hanging="426"/>
        <w:rPr>
          <w:rFonts w:ascii="Times New Roman" w:hAnsi="Times New Roman"/>
          <w:b/>
          <w:sz w:val="24"/>
          <w:szCs w:val="24"/>
        </w:rPr>
      </w:pPr>
    </w:p>
    <w:p w14:paraId="7EB5FA41" w14:textId="77777777" w:rsidR="00DA1B2B" w:rsidRDefault="00DA1B2B" w:rsidP="00DA1B2B">
      <w:pPr>
        <w:pStyle w:val="SemEspaamento"/>
        <w:ind w:hanging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Planilha de custos</w:t>
      </w:r>
    </w:p>
    <w:tbl>
      <w:tblPr>
        <w:tblpPr w:leftFromText="180" w:rightFromText="180" w:vertAnchor="text" w:horzAnchor="page" w:tblpX="869" w:tblpY="11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65"/>
        <w:gridCol w:w="4048"/>
        <w:gridCol w:w="1864"/>
      </w:tblGrid>
      <w:tr w:rsidR="00DA1B2B" w14:paraId="1EBE91B1" w14:textId="77777777" w:rsidTr="00DA1B2B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E78E4" w14:textId="77777777" w:rsidR="00DA1B2B" w:rsidRDefault="00DA1B2B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Despesa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089C9" w14:textId="77777777" w:rsidR="00DA1B2B" w:rsidRDefault="00DA1B2B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Fonte de Financiamento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2BE61" w14:textId="77777777" w:rsidR="00DA1B2B" w:rsidRDefault="00DA1B2B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DA1B2B" w14:paraId="6E636E39" w14:textId="77777777" w:rsidTr="00DA1B2B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7EFEC" w14:textId="77777777" w:rsidR="00DA1B2B" w:rsidRDefault="00DA1B2B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E230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20C8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2E6F371D" w14:textId="77777777" w:rsidTr="00DA1B2B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6B2D" w14:textId="77777777" w:rsidR="00DA1B2B" w:rsidRDefault="00DA1B2B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A1E5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B478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4929869F" w14:textId="77777777" w:rsidTr="00DA1B2B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0D00" w14:textId="77777777" w:rsidR="00DA1B2B" w:rsidRDefault="00DA1B2B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56B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5CA2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00973D64" w14:textId="77777777" w:rsidTr="00DA1B2B"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5E72" w14:textId="77777777" w:rsidR="00DA1B2B" w:rsidRDefault="00DA1B2B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2FB3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E2A1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0FE065B7" w14:textId="77777777" w:rsidTr="00DA1B2B">
        <w:tc>
          <w:tcPr>
            <w:tcW w:w="7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AE564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12C9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1B2B" w14:paraId="6ADCD023" w14:textId="77777777" w:rsidTr="00DA1B2B">
        <w:tc>
          <w:tcPr>
            <w:tcW w:w="9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AD5E7" w14:textId="77777777" w:rsidR="00DA1B2B" w:rsidRDefault="00DA1B2B">
            <w:pPr>
              <w:pStyle w:val="SemEspaamen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Fonte de recursos:</w:t>
            </w:r>
          </w:p>
        </w:tc>
      </w:tr>
    </w:tbl>
    <w:p w14:paraId="3429CB06" w14:textId="77777777" w:rsidR="00DA1B2B" w:rsidRDefault="00DA1B2B" w:rsidP="00DA1B2B">
      <w:pPr>
        <w:pStyle w:val="PargrafodaLista"/>
        <w:jc w:val="both"/>
        <w:rPr>
          <w:rFonts w:ascii="Times New Roman" w:hAnsi="Times New Roman"/>
          <w:szCs w:val="24"/>
        </w:rPr>
      </w:pPr>
    </w:p>
    <w:p w14:paraId="425E65D8" w14:textId="77777777" w:rsidR="00DA1B2B" w:rsidRDefault="00DA1B2B" w:rsidP="00DA1B2B">
      <w:pPr>
        <w:pStyle w:val="PargrafodaLista"/>
        <w:jc w:val="both"/>
        <w:rPr>
          <w:rFonts w:ascii="Times New Roman" w:hAnsi="Times New Roman"/>
          <w:szCs w:val="24"/>
        </w:rPr>
      </w:pPr>
    </w:p>
    <w:p w14:paraId="3A75DFF1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Observações:</w:t>
      </w:r>
    </w:p>
    <w:p w14:paraId="571CFD89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0E375A92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Encaminhar a proposta do evento até 15 (quinze) dias úteis antes de sua realização para apreciação dos pareceristas e da Câmara de Extensão e Cultura. </w:t>
      </w:r>
    </w:p>
    <w:p w14:paraId="7C9A58CB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Eventos que o status no sistema constar como “Recomendado com revisão” ou “Não recomendado” terão um prazo máximo de 15 (quinze) dias úteis após o retorno dos pareceristas para realizar as devidas correções e serem reavaliados. Caso esse prazo não seja cumprido a proposta será arquivada como desistente.</w:t>
      </w:r>
    </w:p>
    <w:p w14:paraId="484D6812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O Coordenador do Evento e/ou Diretor da Faculdade envolvida deverá encaminhar em até 15 (quinze) dias úteis, após a realização do evento, por e-mail (proext@unirv.edu.br) o relatório final e uma planilha (Excel) contendo as informações: “Nome completo dos envolvidos”, “CPF”, “Faculdade de origem”, “Função (ex.: Coordenador, colaborador e participante)” e “Carga horária a ser lançada por função”. O envio destes documentos é de</w:t>
      </w:r>
      <w:r>
        <w:rPr>
          <w:rFonts w:ascii="Times New Roman" w:hAnsi="Times New Roman"/>
          <w:b/>
          <w:bCs/>
          <w:color w:val="4472C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Cs w:val="24"/>
        </w:rPr>
        <w:t>caráter obrigatório para emissão de certificados (on-line).</w:t>
      </w:r>
    </w:p>
    <w:p w14:paraId="5C9E4BFC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Todos os envolvidos na equipe de trabalho devem preencher o Termo de Adesão do Serviço Voluntário conforme orie</w:t>
      </w:r>
      <w:bookmarkStart w:id="0" w:name="_GoBack"/>
      <w:bookmarkEnd w:id="0"/>
      <w:r>
        <w:rPr>
          <w:rFonts w:ascii="Times New Roman" w:hAnsi="Times New Roman"/>
          <w:szCs w:val="24"/>
        </w:rPr>
        <w:t>ntações do “Modelo de Identificação do Projeto/Programa”.</w:t>
      </w:r>
    </w:p>
    <w:p w14:paraId="3FD5ED65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- Todas as ações devem ser comprovadas através de evidências (Ex.: atas, fotos, reportagens em sites ou jornais e lista de presença) no relatório final.</w:t>
      </w:r>
    </w:p>
    <w:p w14:paraId="0D011648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7DC092C8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5FCBFF8F" w14:textId="77777777" w:rsidR="00DA1B2B" w:rsidRDefault="00DA1B2B" w:rsidP="00DA1B2B">
      <w:pPr>
        <w:pStyle w:val="PargrafodaLista"/>
        <w:ind w:left="0"/>
        <w:jc w:val="both"/>
        <w:rPr>
          <w:rFonts w:ascii="Times New Roman" w:hAnsi="Times New Roman"/>
          <w:szCs w:val="24"/>
        </w:rPr>
      </w:pPr>
    </w:p>
    <w:p w14:paraId="0A9B54CE" w14:textId="77777777" w:rsidR="00471EC6" w:rsidRDefault="00471EC6"/>
    <w:p w14:paraId="041118DD" w14:textId="77777777" w:rsidR="0055457D" w:rsidRDefault="0055457D"/>
    <w:p w14:paraId="1EF38857" w14:textId="77777777" w:rsidR="0055457D" w:rsidRDefault="0055457D"/>
    <w:p w14:paraId="7FC231F7" w14:textId="77777777" w:rsidR="0055457D" w:rsidRDefault="0055457D"/>
    <w:p w14:paraId="5803D20E" w14:textId="77777777" w:rsidR="0055457D" w:rsidRDefault="0055457D"/>
    <w:p w14:paraId="259E50B5" w14:textId="77777777" w:rsidR="0055457D" w:rsidRDefault="0055457D"/>
    <w:p w14:paraId="458AFFA1" w14:textId="77777777" w:rsidR="0055457D" w:rsidRDefault="0055457D"/>
    <w:p w14:paraId="007D8F18" w14:textId="77777777" w:rsidR="0055457D" w:rsidRDefault="0055457D"/>
    <w:p w14:paraId="6BE749C2" w14:textId="77777777" w:rsidR="0055457D" w:rsidRDefault="0055457D"/>
    <w:p w14:paraId="2305809B" w14:textId="77777777" w:rsidR="0055457D" w:rsidRDefault="0055457D"/>
    <w:p w14:paraId="25237355" w14:textId="77777777" w:rsidR="0055457D" w:rsidRDefault="0055457D"/>
    <w:p w14:paraId="5C0C401F" w14:textId="77777777" w:rsidR="0055457D" w:rsidRDefault="0055457D"/>
    <w:p w14:paraId="5D04C099" w14:textId="77777777" w:rsidR="0055457D" w:rsidRDefault="0055457D"/>
    <w:p w14:paraId="1A5D9789" w14:textId="77777777" w:rsidR="0055457D" w:rsidRDefault="0055457D"/>
    <w:p w14:paraId="138B101B" w14:textId="77777777" w:rsidR="0055457D" w:rsidRDefault="0055457D"/>
    <w:p w14:paraId="58F58B29" w14:textId="77777777" w:rsidR="0055457D" w:rsidRDefault="0055457D"/>
    <w:p w14:paraId="5EE89C4D" w14:textId="77777777" w:rsidR="0055457D" w:rsidRDefault="0055457D"/>
    <w:p w14:paraId="1CC13235" w14:textId="77777777" w:rsidR="0055457D" w:rsidRDefault="0055457D"/>
    <w:p w14:paraId="3AAFD4E0" w14:textId="77777777" w:rsidR="0055457D" w:rsidRDefault="0055457D"/>
    <w:p w14:paraId="06866301" w14:textId="77777777" w:rsidR="0055457D" w:rsidRDefault="0055457D"/>
    <w:p w14:paraId="6C90D7BB" w14:textId="77777777" w:rsidR="0055457D" w:rsidRDefault="0055457D"/>
    <w:p w14:paraId="0BB10DE2" w14:textId="77777777" w:rsidR="0055457D" w:rsidRDefault="0055457D"/>
    <w:p w14:paraId="226E4EC7" w14:textId="77777777" w:rsidR="0055457D" w:rsidRDefault="0055457D"/>
    <w:p w14:paraId="7CD0DA31" w14:textId="77777777" w:rsidR="0055457D" w:rsidRDefault="0055457D"/>
    <w:p w14:paraId="734F88F4" w14:textId="77777777" w:rsidR="0055457D" w:rsidRDefault="0055457D"/>
    <w:p w14:paraId="4D45DBEC" w14:textId="77777777" w:rsidR="0055457D" w:rsidRDefault="0055457D"/>
    <w:p w14:paraId="0C12BA24" w14:textId="77777777" w:rsidR="0055457D" w:rsidRDefault="0055457D"/>
    <w:p w14:paraId="457B9C8B" w14:textId="77777777" w:rsidR="0055457D" w:rsidRDefault="0055457D"/>
    <w:sectPr w:rsidR="0055457D" w:rsidSect="00DA1B2B">
      <w:headerReference w:type="default" r:id="rId10"/>
      <w:footerReference w:type="default" r:id="rId11"/>
      <w:pgSz w:w="11906" w:h="16838"/>
      <w:pgMar w:top="1417" w:right="1274" w:bottom="1417" w:left="1276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E54C4" w14:textId="77777777" w:rsidR="00F94386" w:rsidRDefault="00F94386" w:rsidP="0055457D">
      <w:r>
        <w:separator/>
      </w:r>
    </w:p>
  </w:endnote>
  <w:endnote w:type="continuationSeparator" w:id="0">
    <w:p w14:paraId="0D9B43CB" w14:textId="77777777" w:rsidR="00F94386" w:rsidRDefault="00F94386" w:rsidP="0055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84EAD" w14:textId="77777777" w:rsidR="0055457D" w:rsidRDefault="005545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599756" wp14:editId="678A7E63">
          <wp:simplePos x="0" y="0"/>
          <wp:positionH relativeFrom="margin">
            <wp:posOffset>-544195</wp:posOffset>
          </wp:positionH>
          <wp:positionV relativeFrom="paragraph">
            <wp:posOffset>-308610</wp:posOffset>
          </wp:positionV>
          <wp:extent cx="6483350" cy="309245"/>
          <wp:effectExtent l="0" t="0" r="0" b="0"/>
          <wp:wrapSquare wrapText="bothSides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350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604A" w14:textId="77777777" w:rsidR="00F94386" w:rsidRDefault="00F94386" w:rsidP="0055457D">
      <w:r>
        <w:separator/>
      </w:r>
    </w:p>
  </w:footnote>
  <w:footnote w:type="continuationSeparator" w:id="0">
    <w:p w14:paraId="5E8086A5" w14:textId="77777777" w:rsidR="00F94386" w:rsidRDefault="00F94386" w:rsidP="0055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F04EE" w14:textId="77777777" w:rsidR="0055457D" w:rsidRDefault="005545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2ABBD" wp14:editId="6E9A6227">
          <wp:simplePos x="0" y="0"/>
          <wp:positionH relativeFrom="margin">
            <wp:posOffset>-510540</wp:posOffset>
          </wp:positionH>
          <wp:positionV relativeFrom="paragraph">
            <wp:posOffset>-88265</wp:posOffset>
          </wp:positionV>
          <wp:extent cx="6422390" cy="1136650"/>
          <wp:effectExtent l="0" t="0" r="0" b="6350"/>
          <wp:wrapSquare wrapText="bothSides"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2390" cy="1136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3CFD8B" w14:textId="77777777" w:rsidR="0055457D" w:rsidRDefault="005545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21E7"/>
    <w:multiLevelType w:val="multilevel"/>
    <w:tmpl w:val="A92EC5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0EA4222F"/>
    <w:multiLevelType w:val="multilevel"/>
    <w:tmpl w:val="1E82AED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2" w15:restartNumberingAfterBreak="0">
    <w:nsid w:val="3FB66087"/>
    <w:multiLevelType w:val="multilevel"/>
    <w:tmpl w:val="3FB66087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57D"/>
    <w:rsid w:val="003339D9"/>
    <w:rsid w:val="00471EC6"/>
    <w:rsid w:val="0055457D"/>
    <w:rsid w:val="00736D25"/>
    <w:rsid w:val="00B87C2D"/>
    <w:rsid w:val="00DA1B2B"/>
    <w:rsid w:val="00EA7B53"/>
    <w:rsid w:val="00F94386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B6FB9"/>
  <w15:chartTrackingRefBased/>
  <w15:docId w15:val="{371A9845-EE86-477E-AE82-71B70C3B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1B2B"/>
    <w:pPr>
      <w:widowControl w:val="0"/>
      <w:suppressAutoHyphens/>
      <w:spacing w:after="0" w:line="240" w:lineRule="auto"/>
    </w:pPr>
    <w:rPr>
      <w:rFonts w:ascii="Bitstream Vera Serif" w:eastAsia="Bitstream Vera Sans" w:hAnsi="Bitstream Vera Serif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A1B2B"/>
    <w:pPr>
      <w:keepNext/>
      <w:outlineLvl w:val="1"/>
    </w:pPr>
    <w:rPr>
      <w:rFonts w:eastAsia="Arial Unicode MS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57D"/>
  </w:style>
  <w:style w:type="paragraph" w:styleId="Rodap">
    <w:name w:val="footer"/>
    <w:basedOn w:val="Normal"/>
    <w:link w:val="RodapChar"/>
    <w:uiPriority w:val="99"/>
    <w:unhideWhenUsed/>
    <w:rsid w:val="005545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57D"/>
  </w:style>
  <w:style w:type="character" w:customStyle="1" w:styleId="Ttulo2Char">
    <w:name w:val="Título 2 Char"/>
    <w:basedOn w:val="Fontepargpadro"/>
    <w:link w:val="Ttulo2"/>
    <w:semiHidden/>
    <w:rsid w:val="00DA1B2B"/>
    <w:rPr>
      <w:rFonts w:ascii="Bitstream Vera Serif" w:eastAsia="Arial Unicode MS" w:hAnsi="Bitstream Vera Serif" w:cs="Times New Roman"/>
      <w:b/>
      <w:bCs/>
      <w:sz w:val="24"/>
      <w:szCs w:val="20"/>
      <w:lang w:eastAsia="pt-BR"/>
    </w:rPr>
  </w:style>
  <w:style w:type="character" w:styleId="Hyperlink">
    <w:name w:val="Hyperlink"/>
    <w:semiHidden/>
    <w:unhideWhenUsed/>
    <w:rsid w:val="00DA1B2B"/>
    <w:rPr>
      <w:color w:val="0000FF"/>
      <w:u w:val="single"/>
    </w:rPr>
  </w:style>
  <w:style w:type="paragraph" w:styleId="SemEspaamento">
    <w:name w:val="No Spacing"/>
    <w:uiPriority w:val="1"/>
    <w:qFormat/>
    <w:rsid w:val="00DA1B2B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DA1B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rv.edu.br/paginas.php?id=3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nirv.edu.br/conteudos/fckfiles/files/EVENTO(5)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irv.edu.br/paginas.php?id=36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UniRV</cp:lastModifiedBy>
  <cp:revision>2</cp:revision>
  <dcterms:created xsi:type="dcterms:W3CDTF">2025-08-28T19:35:00Z</dcterms:created>
  <dcterms:modified xsi:type="dcterms:W3CDTF">2025-08-28T19:35:00Z</dcterms:modified>
</cp:coreProperties>
</file>